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33EFFAFA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65347A3" w14:textId="4FBCF470" w:rsidR="00977556" w:rsidRPr="006920D0" w:rsidRDefault="005F35E1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30.1.</w:t>
            </w:r>
          </w:p>
        </w:tc>
      </w:tr>
      <w:tr w:rsidR="0091180B" w14:paraId="79B2076B" w14:textId="77777777" w:rsidTr="00D5490C">
        <w:tc>
          <w:tcPr>
            <w:tcW w:w="6307" w:type="dxa"/>
            <w:tcMar>
              <w:right w:w="340" w:type="dxa"/>
            </w:tcMar>
          </w:tcPr>
          <w:p w14:paraId="187C1C98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6C61A98A" w14:textId="4706D9B3" w:rsidR="0091180B" w:rsidRPr="0091180B" w:rsidRDefault="005F35E1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785A74D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DD3907A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53AD8571" w14:textId="77777777" w:rsidTr="00D5490C">
        <w:tc>
          <w:tcPr>
            <w:tcW w:w="6307" w:type="dxa"/>
            <w:tcMar>
              <w:right w:w="340" w:type="dxa"/>
            </w:tcMar>
          </w:tcPr>
          <w:p w14:paraId="4141DBE9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0D20AB2" w14:textId="77777777" w:rsidR="0091180B" w:rsidRDefault="005F35E1" w:rsidP="0091180B">
            <w:pPr>
              <w:rPr>
                <w:szCs w:val="24"/>
              </w:rPr>
            </w:pPr>
            <w:r>
              <w:rPr>
                <w:szCs w:val="24"/>
              </w:rPr>
              <w:t>JUDr. Martin Škurek, Ph.D.</w:t>
            </w:r>
          </w:p>
          <w:p w14:paraId="44ADA771" w14:textId="77777777" w:rsidR="005F35E1" w:rsidRDefault="005F35E1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1A7EE190" w14:textId="77777777" w:rsidR="005F35E1" w:rsidRDefault="005F35E1" w:rsidP="0091180B">
            <w:pPr>
              <w:rPr>
                <w:szCs w:val="24"/>
              </w:rPr>
            </w:pPr>
          </w:p>
          <w:p w14:paraId="2ECD4660" w14:textId="77777777" w:rsidR="005F35E1" w:rsidRDefault="005F35E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Bc. Zbyněk Vočka </w:t>
            </w:r>
          </w:p>
          <w:p w14:paraId="65692CF4" w14:textId="77777777" w:rsidR="005F35E1" w:rsidRDefault="005F35E1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sociálních věcí</w:t>
            </w:r>
          </w:p>
          <w:p w14:paraId="169E5848" w14:textId="14119AAF" w:rsidR="005F35E1" w:rsidRPr="0091180B" w:rsidRDefault="005F35E1" w:rsidP="0091180B">
            <w:pPr>
              <w:rPr>
                <w:szCs w:val="24"/>
              </w:rPr>
            </w:pPr>
          </w:p>
        </w:tc>
      </w:tr>
      <w:tr w:rsidR="00977556" w14:paraId="40E3328C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2E51E3C" w14:textId="02005FC3" w:rsidR="000F6BB5" w:rsidRDefault="005F35E1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6AC5C9FF" w14:textId="7622DF9E" w:rsidR="0091180B" w:rsidRPr="000F6BB5" w:rsidRDefault="005F35E1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62AFA8B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71708E3" w14:textId="77777777" w:rsidR="000F6BB5" w:rsidRPr="000B4D2B" w:rsidRDefault="000F6BB5" w:rsidP="00EE5E8B">
            <w:pPr>
              <w:pStyle w:val="Podtren"/>
            </w:pPr>
          </w:p>
          <w:p w14:paraId="79BCD91C" w14:textId="6E5C5D23" w:rsidR="000F6BB5" w:rsidRDefault="005F35E1" w:rsidP="00EE5E8B">
            <w:pPr>
              <w:pStyle w:val="Radabodschze"/>
            </w:pPr>
            <w:r>
              <w:t>Žádosti o poskytnutí individuální dotace v oblasti sociální – DODATEK</w:t>
            </w:r>
          </w:p>
          <w:p w14:paraId="5CE1EF8C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25F529E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7E98DE4" w14:textId="1578960A" w:rsidR="00977556" w:rsidRDefault="005F35E1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52E10400" w14:textId="77777777" w:rsidTr="00871612">
        <w:tc>
          <w:tcPr>
            <w:tcW w:w="9212" w:type="dxa"/>
            <w:gridSpan w:val="2"/>
          </w:tcPr>
          <w:p w14:paraId="4954BCEF" w14:textId="097AAB02" w:rsidR="00977556" w:rsidRPr="00EE5E8B" w:rsidRDefault="005F35E1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D635269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351D52C" w14:textId="77777777" w:rsidTr="005F35E1">
        <w:tc>
          <w:tcPr>
            <w:tcW w:w="609" w:type="dxa"/>
          </w:tcPr>
          <w:p w14:paraId="065D5AE4" w14:textId="75A54BC8" w:rsidR="007B494D" w:rsidRPr="009D6721" w:rsidRDefault="005F35E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4674A103" w14:textId="24CC3825" w:rsidR="0031105F" w:rsidRPr="005F35E1" w:rsidRDefault="005F35E1" w:rsidP="005F35E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5F35E1">
              <w:rPr>
                <w:rFonts w:cs="Arial"/>
                <w:szCs w:val="24"/>
              </w:rPr>
              <w:t>udělení výjimky ze Zásad pro poskytování finanční podpory z rozpočtu Olomouckého kraje pro žadatele obec Majetín, Lipová 25, Majetín, PSČ: 751 03, IČO: 00299197, DIČ: CZ00299197, ve výši 3 000 000 Kč, na projekt „Revitalizace objektu DPS, Majetín“</w:t>
            </w:r>
          </w:p>
        </w:tc>
      </w:tr>
      <w:tr w:rsidR="005F35E1" w14:paraId="662CE45E" w14:textId="77777777" w:rsidTr="005F35E1">
        <w:tc>
          <w:tcPr>
            <w:tcW w:w="609" w:type="dxa"/>
          </w:tcPr>
          <w:p w14:paraId="7B5120F3" w14:textId="4992B736" w:rsidR="005F35E1" w:rsidRPr="009D6721" w:rsidRDefault="005F35E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7269F6C5" w14:textId="1E8E88B5" w:rsidR="005F35E1" w:rsidRPr="005F35E1" w:rsidRDefault="005F35E1" w:rsidP="005F35E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5F35E1">
              <w:rPr>
                <w:rFonts w:cs="Arial"/>
                <w:szCs w:val="24"/>
              </w:rPr>
              <w:t>o poskytnutí investiční dotace z rozpočtu Olomouckého kraje žadatele obec Majetín, Lipová 25, Majetín, PSČ: 751 03, IČO: 00299197, DIČ: CZ00299197, ve výši 3 000 000 Kč, na projekt „Revitalizace objektu DPS, Majetín“</w:t>
            </w:r>
          </w:p>
        </w:tc>
      </w:tr>
      <w:tr w:rsidR="005F35E1" w14:paraId="670781F5" w14:textId="77777777" w:rsidTr="005F35E1">
        <w:tc>
          <w:tcPr>
            <w:tcW w:w="609" w:type="dxa"/>
          </w:tcPr>
          <w:p w14:paraId="6341CD47" w14:textId="5D1F5634" w:rsidR="005F35E1" w:rsidRPr="009D6721" w:rsidRDefault="005F35E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</w:t>
            </w:r>
          </w:p>
        </w:tc>
        <w:tc>
          <w:tcPr>
            <w:tcW w:w="8505" w:type="dxa"/>
          </w:tcPr>
          <w:p w14:paraId="6E6D028B" w14:textId="47DDBEE7" w:rsidR="005F35E1" w:rsidRPr="005F35E1" w:rsidRDefault="005F35E1" w:rsidP="005F35E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5F35E1">
              <w:rPr>
                <w:rFonts w:cs="Arial"/>
                <w:szCs w:val="24"/>
              </w:rPr>
              <w:t xml:space="preserve">udělení výjimky ze Zásad pro poskytování finanční podpory z rozpočtu Olomouckého kraje pro žadatele Charita Hranice, </w:t>
            </w:r>
            <w:proofErr w:type="spellStart"/>
            <w:r w:rsidRPr="005F35E1">
              <w:rPr>
                <w:rFonts w:cs="Arial"/>
                <w:szCs w:val="24"/>
              </w:rPr>
              <w:t>Purgešova</w:t>
            </w:r>
            <w:proofErr w:type="spellEnd"/>
            <w:r w:rsidRPr="005F35E1">
              <w:rPr>
                <w:rFonts w:cs="Arial"/>
                <w:szCs w:val="24"/>
              </w:rPr>
              <w:t xml:space="preserve"> 1399, Hranice I-Město, PSČ: 753 01 Hranice, IČO: 45180326, ve výši 1 200 000 Kč, na projekt „Podpora a zkvalitnění infrastruktury sociálních služeb Charity </w:t>
            </w:r>
            <w:r w:rsidRPr="005F35E1">
              <w:rPr>
                <w:rFonts w:cs="Arial"/>
                <w:szCs w:val="24"/>
              </w:rPr>
              <w:lastRenderedPageBreak/>
              <w:t>Hranice“</w:t>
            </w:r>
          </w:p>
        </w:tc>
      </w:tr>
      <w:tr w:rsidR="005F35E1" w14:paraId="7FF10483" w14:textId="77777777" w:rsidTr="005F35E1">
        <w:tc>
          <w:tcPr>
            <w:tcW w:w="609" w:type="dxa"/>
          </w:tcPr>
          <w:p w14:paraId="261190C3" w14:textId="20F16FBF" w:rsidR="005F35E1" w:rsidRPr="009D6721" w:rsidRDefault="005F35E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4.</w:t>
            </w:r>
          </w:p>
        </w:tc>
        <w:tc>
          <w:tcPr>
            <w:tcW w:w="8505" w:type="dxa"/>
          </w:tcPr>
          <w:p w14:paraId="0AEB4CE1" w14:textId="4F7BDC51" w:rsidR="005F35E1" w:rsidRPr="005F35E1" w:rsidRDefault="005F35E1" w:rsidP="005F35E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5F35E1">
              <w:rPr>
                <w:rFonts w:cs="Arial"/>
                <w:szCs w:val="24"/>
              </w:rPr>
              <w:t xml:space="preserve">o poskytnutí investiční dotace z rozpočtu Olomouckého kraje žadatele Charita Hranice, </w:t>
            </w:r>
            <w:proofErr w:type="spellStart"/>
            <w:r w:rsidRPr="005F35E1">
              <w:rPr>
                <w:rFonts w:cs="Arial"/>
                <w:szCs w:val="24"/>
              </w:rPr>
              <w:t>Purgešova</w:t>
            </w:r>
            <w:proofErr w:type="spellEnd"/>
            <w:r w:rsidRPr="005F35E1">
              <w:rPr>
                <w:rFonts w:cs="Arial"/>
                <w:szCs w:val="24"/>
              </w:rPr>
              <w:t xml:space="preserve"> 1399, Hranice I-Město, PSČ: 753 01 Hranice, IČO: 45180326, ve výši 1 200 000 Kč, na projekt „Podpora a zkvalitnění infrastruktury sociálních služeb Charity Hranice“</w:t>
            </w:r>
          </w:p>
        </w:tc>
      </w:tr>
      <w:tr w:rsidR="005F35E1" w14:paraId="3324D01E" w14:textId="77777777" w:rsidTr="005F35E1">
        <w:tc>
          <w:tcPr>
            <w:tcW w:w="609" w:type="dxa"/>
          </w:tcPr>
          <w:p w14:paraId="5C471F4F" w14:textId="5DBFF7E0" w:rsidR="005F35E1" w:rsidRPr="009D6721" w:rsidRDefault="005F35E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5.</w:t>
            </w:r>
          </w:p>
        </w:tc>
        <w:tc>
          <w:tcPr>
            <w:tcW w:w="8505" w:type="dxa"/>
          </w:tcPr>
          <w:p w14:paraId="2F88EE25" w14:textId="5B0A7343" w:rsidR="005F35E1" w:rsidRPr="005F35E1" w:rsidRDefault="005F35E1" w:rsidP="005F35E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5F35E1">
              <w:rPr>
                <w:rFonts w:cs="Arial"/>
                <w:szCs w:val="24"/>
              </w:rPr>
              <w:t xml:space="preserve">o poskytnutí investiční dotace z rozpočtu Olomouckého kraje žadatele obec Víceměřice, Víceměřice 26, PSČ: 798 26, IČO: 00288888, DIČ: CZ00288888, ve výši 1 427 530 Kč, na projekt „Vybudování EPS na objekt Domova u rybníka Víceměřice, </w:t>
            </w:r>
            <w:proofErr w:type="spellStart"/>
            <w:r w:rsidRPr="005F35E1">
              <w:rPr>
                <w:rFonts w:cs="Arial"/>
                <w:szCs w:val="24"/>
              </w:rPr>
              <w:t>p.o</w:t>
            </w:r>
            <w:proofErr w:type="spellEnd"/>
            <w:r w:rsidRPr="005F35E1">
              <w:rPr>
                <w:rFonts w:cs="Arial"/>
                <w:szCs w:val="24"/>
              </w:rPr>
              <w:t>.“</w:t>
            </w:r>
          </w:p>
        </w:tc>
      </w:tr>
      <w:tr w:rsidR="005F35E1" w14:paraId="522315CB" w14:textId="77777777" w:rsidTr="005F35E1">
        <w:tc>
          <w:tcPr>
            <w:tcW w:w="609" w:type="dxa"/>
          </w:tcPr>
          <w:p w14:paraId="2650DE19" w14:textId="3AF4AAE1" w:rsidR="005F35E1" w:rsidRPr="009D6721" w:rsidRDefault="005F35E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6.</w:t>
            </w:r>
          </w:p>
        </w:tc>
        <w:tc>
          <w:tcPr>
            <w:tcW w:w="8505" w:type="dxa"/>
          </w:tcPr>
          <w:p w14:paraId="07653EB3" w14:textId="19D39C37" w:rsidR="005F35E1" w:rsidRPr="005F35E1" w:rsidRDefault="005F35E1" w:rsidP="005F35E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5F35E1">
              <w:rPr>
                <w:rFonts w:cs="Arial"/>
                <w:szCs w:val="24"/>
              </w:rPr>
              <w:t xml:space="preserve">o poskytnutí neinvestiční dotace z rozpočtu Olomouckého kraje žadatele obec Víceměřice, Víceměřice 26, PSČ: 798 26, IČO: 00288888, DIČ: CZ00288888, ve výši 500 000 Kč, na projekt „Částečné dofinancování provozních výdajů Domova u rybníky Víceměřice, </w:t>
            </w:r>
            <w:proofErr w:type="spellStart"/>
            <w:r w:rsidRPr="005F35E1">
              <w:rPr>
                <w:rFonts w:cs="Arial"/>
                <w:szCs w:val="24"/>
              </w:rPr>
              <w:t>p.o</w:t>
            </w:r>
            <w:proofErr w:type="spellEnd"/>
            <w:r w:rsidRPr="005F35E1">
              <w:rPr>
                <w:rFonts w:cs="Arial"/>
                <w:szCs w:val="24"/>
              </w:rPr>
              <w:t>.“</w:t>
            </w:r>
          </w:p>
        </w:tc>
      </w:tr>
      <w:tr w:rsidR="005F35E1" w14:paraId="45EB1B43" w14:textId="77777777" w:rsidTr="005F35E1">
        <w:tc>
          <w:tcPr>
            <w:tcW w:w="609" w:type="dxa"/>
          </w:tcPr>
          <w:p w14:paraId="2707F280" w14:textId="661CAF5D" w:rsidR="005F35E1" w:rsidRPr="009D6721" w:rsidRDefault="005F35E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</w:t>
            </w:r>
          </w:p>
        </w:tc>
        <w:tc>
          <w:tcPr>
            <w:tcW w:w="8505" w:type="dxa"/>
          </w:tcPr>
          <w:p w14:paraId="76EEE599" w14:textId="352DD2B9" w:rsidR="005F35E1" w:rsidRPr="005F35E1" w:rsidRDefault="005F35E1" w:rsidP="005F35E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5F35E1">
              <w:rPr>
                <w:rFonts w:cs="Arial"/>
                <w:szCs w:val="24"/>
              </w:rPr>
              <w:t>o poskytnutí neinvestiční dotace z rozpočtu Olomouckého kraje žadatele Společnost pro ranou péči, pobočka pro rodinu Olomouc, U botanické zahrady 828/4, Olomouc, PSČ: 779 00, IČO: 08243867, DIČ: CZ08243867, ve výši 2 535 000 Kč, na projekt „Vybudování bezbariérových prostor pro rodiny dětí s postižením v rané péči“</w:t>
            </w:r>
          </w:p>
        </w:tc>
      </w:tr>
      <w:tr w:rsidR="005F35E1" w14:paraId="147A2400" w14:textId="77777777" w:rsidTr="005F35E1">
        <w:tc>
          <w:tcPr>
            <w:tcW w:w="609" w:type="dxa"/>
          </w:tcPr>
          <w:p w14:paraId="6781BCC5" w14:textId="39F9E54A" w:rsidR="005F35E1" w:rsidRPr="009D6721" w:rsidRDefault="005F35E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8.</w:t>
            </w:r>
          </w:p>
        </w:tc>
        <w:tc>
          <w:tcPr>
            <w:tcW w:w="8505" w:type="dxa"/>
          </w:tcPr>
          <w:p w14:paraId="7733ACD3" w14:textId="700427A1" w:rsidR="005F35E1" w:rsidRPr="005F35E1" w:rsidRDefault="005F35E1" w:rsidP="005F35E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5F35E1">
              <w:rPr>
                <w:rFonts w:cs="Arial"/>
                <w:szCs w:val="24"/>
              </w:rPr>
              <w:t>o uzavření veřejnoprávních smluv o poskytnutí dotace z rozpočtu Olomouckého kraje s příjemci dle bodu 2 a 4 až 7, ve znění veřejnoprávních smluv uvedených v příloze č. 01 až 05 tohoto usnesení, dle vzorových veřejnoprávních smluv schválených usnesením Zastupitelstva Olomouckého kraje UZ/7/11/2025 ze dne 08.12.2025</w:t>
            </w:r>
          </w:p>
        </w:tc>
      </w:tr>
      <w:tr w:rsidR="005F35E1" w14:paraId="08B07C82" w14:textId="77777777" w:rsidTr="005F35E1">
        <w:tc>
          <w:tcPr>
            <w:tcW w:w="609" w:type="dxa"/>
          </w:tcPr>
          <w:p w14:paraId="2CC3C587" w14:textId="6A713E34" w:rsidR="005F35E1" w:rsidRPr="009D6721" w:rsidRDefault="005F35E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</w:t>
            </w:r>
          </w:p>
        </w:tc>
        <w:tc>
          <w:tcPr>
            <w:tcW w:w="8505" w:type="dxa"/>
          </w:tcPr>
          <w:p w14:paraId="6D7DA85A" w14:textId="011F763C" w:rsidR="005F35E1" w:rsidRPr="005F35E1" w:rsidRDefault="005F35E1" w:rsidP="005F35E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zmocňuje</w:t>
            </w:r>
            <w:r>
              <w:rPr>
                <w:rFonts w:cs="Arial"/>
                <w:szCs w:val="24"/>
              </w:rPr>
              <w:t xml:space="preserve"> </w:t>
            </w:r>
            <w:r w:rsidRPr="005F35E1">
              <w:rPr>
                <w:rFonts w:cs="Arial"/>
                <w:szCs w:val="24"/>
              </w:rPr>
              <w:t>Radu Olomouckého kraje k uzavírání dodatků k veřejnoprávním smlouvám o poskytnutí individuální dotace v oblasti sociální týkajících se změny účelu dotace nebo změny uznatelných výdajů</w:t>
            </w:r>
          </w:p>
        </w:tc>
      </w:tr>
    </w:tbl>
    <w:p w14:paraId="756BADBB" w14:textId="77777777" w:rsidR="00AA661F" w:rsidRDefault="00AA661F" w:rsidP="00EE5E8B">
      <w:pPr>
        <w:pStyle w:val="nzvy"/>
        <w:rPr>
          <w:sz w:val="2"/>
          <w:szCs w:val="2"/>
        </w:rPr>
      </w:pPr>
    </w:p>
    <w:p w14:paraId="3EF4DA58" w14:textId="77777777" w:rsidR="00AA661F" w:rsidRPr="00AA661F" w:rsidRDefault="00AA661F" w:rsidP="00AA661F"/>
    <w:p w14:paraId="526932AA" w14:textId="77777777" w:rsidR="00AA661F" w:rsidRDefault="00AA661F" w:rsidP="00AA661F"/>
    <w:p w14:paraId="28C995A7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1633E5E9" w14:textId="77777777" w:rsidTr="00B030C6">
        <w:tc>
          <w:tcPr>
            <w:tcW w:w="9210" w:type="dxa"/>
            <w:gridSpan w:val="2"/>
          </w:tcPr>
          <w:p w14:paraId="587EDEBD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17597C9F" w14:textId="77777777" w:rsidTr="00CB619F">
        <w:tc>
          <w:tcPr>
            <w:tcW w:w="2093" w:type="dxa"/>
          </w:tcPr>
          <w:p w14:paraId="6007C8AD" w14:textId="6A38A086" w:rsidR="00C90A23" w:rsidRDefault="005F35E1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5AA750F" w14:textId="1973133E" w:rsidR="00C90A23" w:rsidRDefault="005F35E1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5F35E1" w14:paraId="3996D365" w14:textId="77777777" w:rsidTr="00CB619F">
        <w:tc>
          <w:tcPr>
            <w:tcW w:w="2093" w:type="dxa"/>
          </w:tcPr>
          <w:p w14:paraId="01ADD830" w14:textId="77777777" w:rsidR="005F35E1" w:rsidRDefault="005F35E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54B6CBA" w14:textId="77777777" w:rsidR="005F35E1" w:rsidRDefault="005F35E1" w:rsidP="00822DC7">
            <w:pPr>
              <w:keepNext/>
              <w:keepLines/>
              <w:spacing w:before="120" w:after="120"/>
            </w:pPr>
          </w:p>
        </w:tc>
      </w:tr>
      <w:tr w:rsidR="005F35E1" w14:paraId="601A893D" w14:textId="77777777" w:rsidTr="00CB619F">
        <w:tc>
          <w:tcPr>
            <w:tcW w:w="2093" w:type="dxa"/>
          </w:tcPr>
          <w:p w14:paraId="3C2B28F9" w14:textId="68DAF8A7" w:rsidR="005F35E1" w:rsidRDefault="005F35E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ECFAC86" w14:textId="33820F5C" w:rsidR="005F35E1" w:rsidRDefault="005F35E1" w:rsidP="00822DC7">
            <w:pPr>
              <w:keepNext/>
              <w:keepLines/>
              <w:spacing w:before="120" w:after="120"/>
            </w:pPr>
            <w:r>
              <w:t>JUDr. Martin Škurek, Ph.D. náměstek hejtmana</w:t>
            </w:r>
          </w:p>
        </w:tc>
      </w:tr>
      <w:tr w:rsidR="005F35E1" w14:paraId="4980AF89" w14:textId="77777777" w:rsidTr="00CB619F">
        <w:tc>
          <w:tcPr>
            <w:tcW w:w="2093" w:type="dxa"/>
          </w:tcPr>
          <w:p w14:paraId="29C0AB69" w14:textId="77777777" w:rsidR="005F35E1" w:rsidRDefault="005F35E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F7C9583" w14:textId="77777777" w:rsidR="005F35E1" w:rsidRDefault="005F35E1" w:rsidP="00822DC7">
            <w:pPr>
              <w:keepNext/>
              <w:keepLines/>
              <w:spacing w:before="120" w:after="120"/>
            </w:pPr>
          </w:p>
        </w:tc>
      </w:tr>
      <w:tr w:rsidR="005F35E1" w14:paraId="2B6033D2" w14:textId="77777777" w:rsidTr="00CB619F">
        <w:tc>
          <w:tcPr>
            <w:tcW w:w="2093" w:type="dxa"/>
          </w:tcPr>
          <w:p w14:paraId="3AEE33FC" w14:textId="318B65E8" w:rsidR="005F35E1" w:rsidRDefault="005F35E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F4D165F" w14:textId="4BD1527E" w:rsidR="005F35E1" w:rsidRDefault="005F35E1" w:rsidP="00822DC7">
            <w:pPr>
              <w:keepNext/>
              <w:keepLines/>
              <w:spacing w:before="120" w:after="120"/>
            </w:pPr>
            <w:r>
              <w:t xml:space="preserve">Mgr. Bc. Zbyněk </w:t>
            </w:r>
            <w:proofErr w:type="gramStart"/>
            <w:r>
              <w:t>Vočka  vedoucí</w:t>
            </w:r>
            <w:proofErr w:type="gramEnd"/>
            <w:r>
              <w:t xml:space="preserve"> odboru sociálních věcí</w:t>
            </w:r>
          </w:p>
        </w:tc>
      </w:tr>
      <w:tr w:rsidR="005F35E1" w14:paraId="0B32A909" w14:textId="77777777" w:rsidTr="00CB619F">
        <w:tc>
          <w:tcPr>
            <w:tcW w:w="2093" w:type="dxa"/>
          </w:tcPr>
          <w:p w14:paraId="26558686" w14:textId="77777777" w:rsidR="005F35E1" w:rsidRDefault="005F35E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A167927" w14:textId="77777777" w:rsidR="005F35E1" w:rsidRDefault="005F35E1" w:rsidP="00822DC7">
            <w:pPr>
              <w:keepNext/>
              <w:keepLines/>
              <w:spacing w:before="120" w:after="120"/>
            </w:pPr>
          </w:p>
        </w:tc>
      </w:tr>
    </w:tbl>
    <w:p w14:paraId="5F0E8DC4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FDDDE" w14:textId="77777777" w:rsidR="00DE2FC1" w:rsidRDefault="00DE2FC1">
      <w:r>
        <w:separator/>
      </w:r>
    </w:p>
  </w:endnote>
  <w:endnote w:type="continuationSeparator" w:id="0">
    <w:p w14:paraId="6A995A5E" w14:textId="77777777" w:rsidR="00DE2FC1" w:rsidRDefault="00DE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5BFC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A927C48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FC53B" w14:textId="77777777" w:rsidR="00DE2FC1" w:rsidRDefault="00DE2FC1">
      <w:r>
        <w:separator/>
      </w:r>
    </w:p>
  </w:footnote>
  <w:footnote w:type="continuationSeparator" w:id="0">
    <w:p w14:paraId="0FA304B5" w14:textId="77777777" w:rsidR="00DE2FC1" w:rsidRDefault="00DE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A6FCC" w14:textId="77777777" w:rsidR="00F166CE" w:rsidRDefault="00F166CE">
    <w:pPr>
      <w:pStyle w:val="Zhlav"/>
    </w:pPr>
  </w:p>
  <w:p w14:paraId="75EFCF5B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35E1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5F35E1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2FC1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02572C"/>
  <w15:chartTrackingRefBased/>
  <w15:docId w15:val="{8DEC91B1-BEAF-4051-85BA-C5F3D30A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435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2026-09-15T12:05:00Z</dcterms:created>
  <dcterms:modified xsi:type="dcterms:W3CDTF">2026-09-15T12:05:00Z</dcterms:modified>
</cp:coreProperties>
</file>