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0898931A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76CEBA2" w14:textId="49312C76" w:rsidR="00977556" w:rsidRPr="006920D0" w:rsidRDefault="00E73802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25.</w:t>
            </w:r>
          </w:p>
        </w:tc>
      </w:tr>
      <w:tr w:rsidR="0091180B" w14:paraId="06022694" w14:textId="77777777" w:rsidTr="00D5490C">
        <w:tc>
          <w:tcPr>
            <w:tcW w:w="6307" w:type="dxa"/>
            <w:tcMar>
              <w:right w:w="340" w:type="dxa"/>
            </w:tcMar>
          </w:tcPr>
          <w:p w14:paraId="604FF97A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7229D86" w14:textId="16A8F336" w:rsidR="0091180B" w:rsidRPr="0091180B" w:rsidRDefault="00E73802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B16B882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B8EA9D9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01D6BFC0" w14:textId="77777777" w:rsidTr="00D5490C">
        <w:tc>
          <w:tcPr>
            <w:tcW w:w="6307" w:type="dxa"/>
            <w:tcMar>
              <w:right w:w="340" w:type="dxa"/>
            </w:tcMar>
          </w:tcPr>
          <w:p w14:paraId="41B1226D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92C7DCB" w14:textId="77777777" w:rsidR="0091180B" w:rsidRDefault="00E73802" w:rsidP="0091180B">
            <w:pPr>
              <w:rPr>
                <w:szCs w:val="24"/>
              </w:rPr>
            </w:pPr>
            <w:r>
              <w:rPr>
                <w:szCs w:val="24"/>
              </w:rPr>
              <w:t>JUDr. Vladimír Lichnovský, 1. náměstek hejtmana</w:t>
            </w:r>
          </w:p>
          <w:p w14:paraId="2B274D61" w14:textId="77777777" w:rsidR="00E73802" w:rsidRDefault="00E73802" w:rsidP="0091180B">
            <w:pPr>
              <w:rPr>
                <w:szCs w:val="24"/>
              </w:rPr>
            </w:pPr>
          </w:p>
          <w:p w14:paraId="08A1202D" w14:textId="77777777" w:rsidR="00E73802" w:rsidRDefault="00E73802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Ing. Bc. Zuzana Němcová, </w:t>
            </w:r>
            <w:proofErr w:type="spellStart"/>
            <w:r>
              <w:rPr>
                <w:szCs w:val="24"/>
              </w:rPr>
              <w:t>DiS</w:t>
            </w:r>
            <w:proofErr w:type="spellEnd"/>
            <w:r>
              <w:rPr>
                <w:szCs w:val="24"/>
              </w:rPr>
              <w:t>., pověřena plněním úkolů vedoucího odboru zdravotnictví</w:t>
            </w:r>
          </w:p>
          <w:p w14:paraId="43828936" w14:textId="1DD03CD6" w:rsidR="00E73802" w:rsidRPr="0091180B" w:rsidRDefault="00E73802" w:rsidP="0091180B">
            <w:pPr>
              <w:rPr>
                <w:szCs w:val="24"/>
              </w:rPr>
            </w:pPr>
          </w:p>
        </w:tc>
      </w:tr>
      <w:tr w:rsidR="00977556" w14:paraId="15502409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686E824" w14:textId="1963E473" w:rsidR="000F6BB5" w:rsidRDefault="00E73802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0847A2F" w14:textId="35316D8D" w:rsidR="0091180B" w:rsidRPr="000F6BB5" w:rsidRDefault="00E73802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08D548C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E832145" w14:textId="77777777" w:rsidR="000F6BB5" w:rsidRPr="000B4D2B" w:rsidRDefault="000F6BB5" w:rsidP="00EE5E8B">
            <w:pPr>
              <w:pStyle w:val="Podtren"/>
            </w:pPr>
          </w:p>
          <w:p w14:paraId="47A03027" w14:textId="6CFCB627" w:rsidR="000F6BB5" w:rsidRDefault="00E73802" w:rsidP="00EE5E8B">
            <w:pPr>
              <w:pStyle w:val="Radabodschze"/>
            </w:pPr>
            <w:r>
              <w:t>Příprava projektu společného podniku s AGEL Středomoravská nemocniční a.s. – dohoda o podmínkách spolupráce</w:t>
            </w:r>
          </w:p>
          <w:p w14:paraId="67642B12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446B5E2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954C736" w14:textId="5B74ACE3" w:rsidR="00977556" w:rsidRDefault="00E73802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75BD6867" w14:textId="77777777" w:rsidTr="00871612">
        <w:tc>
          <w:tcPr>
            <w:tcW w:w="9212" w:type="dxa"/>
            <w:gridSpan w:val="2"/>
          </w:tcPr>
          <w:p w14:paraId="6608AC0D" w14:textId="5BC1B1EA" w:rsidR="00977556" w:rsidRPr="00EE5E8B" w:rsidRDefault="00E73802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E5B3704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315D51D9" w14:textId="77777777" w:rsidTr="00E73802">
        <w:tc>
          <w:tcPr>
            <w:tcW w:w="609" w:type="dxa"/>
          </w:tcPr>
          <w:p w14:paraId="0C5AA18C" w14:textId="751FE99F" w:rsidR="007B494D" w:rsidRPr="009D6721" w:rsidRDefault="00E73802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0BF42C8A" w14:textId="55B82DB3" w:rsidR="0031105F" w:rsidRPr="00E73802" w:rsidRDefault="00E73802" w:rsidP="00E7380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souhlasí</w:t>
            </w:r>
            <w:r>
              <w:rPr>
                <w:rFonts w:cs="Arial"/>
                <w:szCs w:val="24"/>
              </w:rPr>
              <w:t xml:space="preserve"> </w:t>
            </w:r>
            <w:r w:rsidRPr="00E73802">
              <w:rPr>
                <w:rFonts w:cs="Arial"/>
                <w:szCs w:val="24"/>
              </w:rPr>
              <w:t>se současným zněním návrhu Dlouhodobého obchodního plánu společnosti AGEL Středomoravská nemocniční a.s. dle přílohy č. 1 tohoto usnesení,</w:t>
            </w:r>
          </w:p>
        </w:tc>
      </w:tr>
      <w:tr w:rsidR="00E73802" w14:paraId="025CE6DA" w14:textId="77777777" w:rsidTr="00E73802">
        <w:tc>
          <w:tcPr>
            <w:tcW w:w="609" w:type="dxa"/>
          </w:tcPr>
          <w:p w14:paraId="29ADA533" w14:textId="15BE2052" w:rsidR="00E73802" w:rsidRPr="009D6721" w:rsidRDefault="00E73802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05A76867" w14:textId="2CE695CD" w:rsidR="00E73802" w:rsidRPr="00E73802" w:rsidRDefault="00E73802" w:rsidP="00E7380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E73802">
              <w:rPr>
                <w:rFonts w:cs="Arial"/>
                <w:szCs w:val="24"/>
              </w:rPr>
              <w:t>návrh Dohody o podmínkách spolupráce při transformaci poskytování zdravotní péče do rámce společného podniku AGEL Středomoravská nemocniční a.s., která má být uzavřena mezi AGEL a.s. a Nemocnicí Olomouckého kraje, a.s., dle přílohy č. 2 tohoto usnesení,</w:t>
            </w:r>
          </w:p>
        </w:tc>
      </w:tr>
      <w:tr w:rsidR="00E73802" w14:paraId="1E26E621" w14:textId="77777777" w:rsidTr="00E73802">
        <w:tc>
          <w:tcPr>
            <w:tcW w:w="609" w:type="dxa"/>
          </w:tcPr>
          <w:p w14:paraId="4110EBD9" w14:textId="250DB569" w:rsidR="00E73802" w:rsidRPr="009D6721" w:rsidRDefault="00E73802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</w:t>
            </w:r>
          </w:p>
        </w:tc>
        <w:tc>
          <w:tcPr>
            <w:tcW w:w="8505" w:type="dxa"/>
          </w:tcPr>
          <w:p w14:paraId="4134B595" w14:textId="606C6BEC" w:rsidR="00E73802" w:rsidRPr="00E73802" w:rsidRDefault="00E73802" w:rsidP="00E7380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E73802">
              <w:rPr>
                <w:rFonts w:cs="Arial"/>
                <w:szCs w:val="24"/>
              </w:rPr>
              <w:t>návrh Harmonogramu průběhu transformace poskytování zdravotní péče do rámce společného podniku dle přílohy č. 3 tohoto usnesení,</w:t>
            </w:r>
          </w:p>
        </w:tc>
      </w:tr>
      <w:tr w:rsidR="00E73802" w14:paraId="68DCAE84" w14:textId="77777777" w:rsidTr="00E73802">
        <w:tc>
          <w:tcPr>
            <w:tcW w:w="609" w:type="dxa"/>
          </w:tcPr>
          <w:p w14:paraId="55574106" w14:textId="3A751D3E" w:rsidR="00E73802" w:rsidRPr="009D6721" w:rsidRDefault="00E73802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4.</w:t>
            </w:r>
          </w:p>
        </w:tc>
        <w:tc>
          <w:tcPr>
            <w:tcW w:w="8505" w:type="dxa"/>
          </w:tcPr>
          <w:p w14:paraId="0F66767F" w14:textId="5868FF78" w:rsidR="00E73802" w:rsidRPr="00E73802" w:rsidRDefault="00E73802" w:rsidP="00E7380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ukládá</w:t>
            </w:r>
            <w:r>
              <w:rPr>
                <w:rFonts w:cs="Arial"/>
                <w:szCs w:val="24"/>
              </w:rPr>
              <w:t xml:space="preserve"> </w:t>
            </w:r>
            <w:r w:rsidRPr="00E73802">
              <w:rPr>
                <w:rFonts w:cs="Arial"/>
                <w:szCs w:val="24"/>
              </w:rPr>
              <w:t xml:space="preserve">provedení dalších potřebných opatření ve vztahu k Nemocnici Olomouckého kraje, a.s. k realizaci záměru transformace poskytování zdravotní </w:t>
            </w:r>
            <w:r w:rsidRPr="00E73802">
              <w:rPr>
                <w:rFonts w:cs="Arial"/>
                <w:szCs w:val="24"/>
              </w:rPr>
              <w:lastRenderedPageBreak/>
              <w:t>péče do rámce společného podniku, zejména k uzavření Dohody o podmínkách spolupráce dle bodu 2. a k zahájení jednání o závazné smluvní dokumentaci</w:t>
            </w:r>
          </w:p>
        </w:tc>
      </w:tr>
      <w:tr w:rsidR="00E73802" w14:paraId="2CC68FB1" w14:textId="77777777" w:rsidTr="00144782">
        <w:tc>
          <w:tcPr>
            <w:tcW w:w="9114" w:type="dxa"/>
            <w:gridSpan w:val="2"/>
          </w:tcPr>
          <w:p w14:paraId="27024A6B" w14:textId="77777777" w:rsidR="00E73802" w:rsidRDefault="00E73802" w:rsidP="00E73802">
            <w:r>
              <w:lastRenderedPageBreak/>
              <w:t>Odpovídá: Rada Olomouckého kraje</w:t>
            </w:r>
          </w:p>
          <w:p w14:paraId="202C1EFC" w14:textId="77777777" w:rsidR="00E73802" w:rsidRDefault="00E73802" w:rsidP="00E73802">
            <w:r>
              <w:t>Realizuje: JUDr. Vladimír Lichnovský, 1. náměstek hejtmana</w:t>
            </w:r>
          </w:p>
          <w:p w14:paraId="14B988EC" w14:textId="57AD7BD1" w:rsidR="00E73802" w:rsidRPr="00E73802" w:rsidRDefault="00E73802" w:rsidP="00E73802">
            <w:r>
              <w:t>Termín: duben 2027</w:t>
            </w:r>
          </w:p>
        </w:tc>
      </w:tr>
    </w:tbl>
    <w:p w14:paraId="6419AFA5" w14:textId="77777777" w:rsidR="00AA661F" w:rsidRDefault="00AA661F" w:rsidP="00EE5E8B">
      <w:pPr>
        <w:pStyle w:val="nzvy"/>
        <w:rPr>
          <w:sz w:val="2"/>
          <w:szCs w:val="2"/>
        </w:rPr>
      </w:pPr>
    </w:p>
    <w:p w14:paraId="48744786" w14:textId="77777777" w:rsidR="00AA661F" w:rsidRPr="00AA661F" w:rsidRDefault="00AA661F" w:rsidP="00AA661F"/>
    <w:p w14:paraId="2FE8BFD0" w14:textId="77777777" w:rsidR="00AA661F" w:rsidRDefault="00AA661F" w:rsidP="00AA661F"/>
    <w:p w14:paraId="0F136A21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5052143B" w14:textId="77777777" w:rsidTr="00B030C6">
        <w:tc>
          <w:tcPr>
            <w:tcW w:w="9210" w:type="dxa"/>
            <w:gridSpan w:val="2"/>
          </w:tcPr>
          <w:p w14:paraId="76DB261D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3131435C" w14:textId="77777777" w:rsidTr="00CB619F">
        <w:tc>
          <w:tcPr>
            <w:tcW w:w="2093" w:type="dxa"/>
          </w:tcPr>
          <w:p w14:paraId="77DEF246" w14:textId="4DC47D50" w:rsidR="00C90A23" w:rsidRDefault="00E73802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3F015546" w14:textId="0608484C" w:rsidR="00C90A23" w:rsidRDefault="00E73802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E73802" w14:paraId="556CE61B" w14:textId="77777777" w:rsidTr="00CB619F">
        <w:tc>
          <w:tcPr>
            <w:tcW w:w="2093" w:type="dxa"/>
          </w:tcPr>
          <w:p w14:paraId="3CB3800E" w14:textId="77777777" w:rsidR="00E73802" w:rsidRDefault="00E7380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D446F41" w14:textId="77777777" w:rsidR="00E73802" w:rsidRDefault="00E73802" w:rsidP="00822DC7">
            <w:pPr>
              <w:keepNext/>
              <w:keepLines/>
              <w:spacing w:before="120" w:after="120"/>
            </w:pPr>
          </w:p>
        </w:tc>
      </w:tr>
      <w:tr w:rsidR="00E73802" w14:paraId="44AC0762" w14:textId="77777777" w:rsidTr="00CB619F">
        <w:tc>
          <w:tcPr>
            <w:tcW w:w="2093" w:type="dxa"/>
          </w:tcPr>
          <w:p w14:paraId="570B09D2" w14:textId="10F95846" w:rsidR="00E73802" w:rsidRDefault="00E7380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D84A49D" w14:textId="48BC3BCA" w:rsidR="00E73802" w:rsidRDefault="00E73802" w:rsidP="00822DC7">
            <w:pPr>
              <w:keepNext/>
              <w:keepLines/>
              <w:spacing w:before="120" w:after="120"/>
            </w:pPr>
            <w:r>
              <w:t>JUDr. Vladimír Lichnovský, 1. náměstek hejtmana</w:t>
            </w:r>
          </w:p>
        </w:tc>
      </w:tr>
      <w:tr w:rsidR="00E73802" w14:paraId="634CB645" w14:textId="77777777" w:rsidTr="00CB619F">
        <w:tc>
          <w:tcPr>
            <w:tcW w:w="2093" w:type="dxa"/>
          </w:tcPr>
          <w:p w14:paraId="08196610" w14:textId="77777777" w:rsidR="00E73802" w:rsidRDefault="00E7380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16D25B7" w14:textId="77777777" w:rsidR="00E73802" w:rsidRDefault="00E73802" w:rsidP="00822DC7">
            <w:pPr>
              <w:keepNext/>
              <w:keepLines/>
              <w:spacing w:before="120" w:after="120"/>
            </w:pPr>
          </w:p>
        </w:tc>
      </w:tr>
      <w:tr w:rsidR="00E73802" w14:paraId="4A3B59F8" w14:textId="77777777" w:rsidTr="00CB619F">
        <w:tc>
          <w:tcPr>
            <w:tcW w:w="2093" w:type="dxa"/>
          </w:tcPr>
          <w:p w14:paraId="18263B4E" w14:textId="54457D72" w:rsidR="00E73802" w:rsidRDefault="00E7380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DBDED0A" w14:textId="08EA56AF" w:rsidR="00E73802" w:rsidRDefault="00E73802" w:rsidP="00822DC7">
            <w:pPr>
              <w:keepNext/>
              <w:keepLines/>
              <w:spacing w:before="120" w:after="120"/>
            </w:pPr>
            <w:r>
              <w:t xml:space="preserve">Ing. Bc. Zuzana Němcová, </w:t>
            </w:r>
            <w:proofErr w:type="spellStart"/>
            <w:r>
              <w:t>DiS</w:t>
            </w:r>
            <w:proofErr w:type="spellEnd"/>
            <w:r>
              <w:t>., pověřena plněním úkolů vedoucího odboru zdravotnictví</w:t>
            </w:r>
          </w:p>
        </w:tc>
      </w:tr>
      <w:tr w:rsidR="00E73802" w14:paraId="4B17347D" w14:textId="77777777" w:rsidTr="00CB619F">
        <w:tc>
          <w:tcPr>
            <w:tcW w:w="2093" w:type="dxa"/>
          </w:tcPr>
          <w:p w14:paraId="0A058DAA" w14:textId="77777777" w:rsidR="00E73802" w:rsidRDefault="00E7380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21858E6" w14:textId="77777777" w:rsidR="00E73802" w:rsidRDefault="00E73802" w:rsidP="00822DC7">
            <w:pPr>
              <w:keepNext/>
              <w:keepLines/>
              <w:spacing w:before="120" w:after="120"/>
            </w:pPr>
          </w:p>
        </w:tc>
      </w:tr>
    </w:tbl>
    <w:p w14:paraId="49F1ED99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785D2" w14:textId="77777777" w:rsidR="00870E6D" w:rsidRDefault="00870E6D">
      <w:r>
        <w:separator/>
      </w:r>
    </w:p>
  </w:endnote>
  <w:endnote w:type="continuationSeparator" w:id="0">
    <w:p w14:paraId="0CA40934" w14:textId="77777777" w:rsidR="00870E6D" w:rsidRDefault="00870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2C747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BB3D96A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F4DCB" w14:textId="77777777" w:rsidR="00870E6D" w:rsidRDefault="00870E6D">
      <w:r>
        <w:separator/>
      </w:r>
    </w:p>
  </w:footnote>
  <w:footnote w:type="continuationSeparator" w:id="0">
    <w:p w14:paraId="73771163" w14:textId="77777777" w:rsidR="00870E6D" w:rsidRDefault="00870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A3585" w14:textId="77777777" w:rsidR="00F166CE" w:rsidRDefault="00F166CE">
    <w:pPr>
      <w:pStyle w:val="Zhlav"/>
    </w:pPr>
  </w:p>
  <w:p w14:paraId="2C042E06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3802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0E6D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3802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FE65F2"/>
  <w15:chartTrackingRefBased/>
  <w15:docId w15:val="{C1579D2E-8E83-475A-9D17-D664DB24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235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2026-09-15T12:04:00Z</dcterms:created>
  <dcterms:modified xsi:type="dcterms:W3CDTF">2026-09-15T12:04:00Z</dcterms:modified>
</cp:coreProperties>
</file>