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3F250CE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840AB23" w14:textId="34D5F59A" w:rsidR="00977556" w:rsidRPr="006920D0" w:rsidRDefault="00212923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22.</w:t>
            </w:r>
          </w:p>
        </w:tc>
      </w:tr>
      <w:tr w:rsidR="0091180B" w14:paraId="2ECED5B5" w14:textId="77777777" w:rsidTr="00D5490C">
        <w:tc>
          <w:tcPr>
            <w:tcW w:w="6307" w:type="dxa"/>
            <w:tcMar>
              <w:right w:w="340" w:type="dxa"/>
            </w:tcMar>
          </w:tcPr>
          <w:p w14:paraId="4212C8AD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5A96684" w14:textId="3B70DCD8" w:rsidR="0091180B" w:rsidRPr="0091180B" w:rsidRDefault="00212923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487BEF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FE94EFA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CE8069A" w14:textId="77777777" w:rsidTr="00D5490C">
        <w:tc>
          <w:tcPr>
            <w:tcW w:w="6307" w:type="dxa"/>
            <w:tcMar>
              <w:right w:w="340" w:type="dxa"/>
            </w:tcMar>
          </w:tcPr>
          <w:p w14:paraId="26B4C92B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3B96585" w14:textId="77777777" w:rsidR="0091180B" w:rsidRDefault="00212923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Svatopluk Binder, Ph.D., </w:t>
            </w:r>
          </w:p>
          <w:p w14:paraId="0A4A22C5" w14:textId="77777777" w:rsidR="00212923" w:rsidRDefault="00212923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náměstek hejtmana Olomouckého kraje pro oblast školství, cestovního ruchu a vnějších vztahů </w:t>
            </w:r>
          </w:p>
          <w:p w14:paraId="691056DA" w14:textId="77777777" w:rsidR="00212923" w:rsidRDefault="00212923" w:rsidP="0091180B">
            <w:pPr>
              <w:rPr>
                <w:szCs w:val="24"/>
              </w:rPr>
            </w:pPr>
          </w:p>
          <w:p w14:paraId="35BC75AD" w14:textId="77777777" w:rsidR="00212923" w:rsidRDefault="00212923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Niče,</w:t>
            </w:r>
          </w:p>
          <w:p w14:paraId="00963125" w14:textId="19FB4AB0" w:rsidR="00212923" w:rsidRPr="0091180B" w:rsidRDefault="00212923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kancelář hejtmana </w:t>
            </w:r>
          </w:p>
        </w:tc>
      </w:tr>
      <w:tr w:rsidR="00977556" w14:paraId="1E450CF2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C51F13B" w14:textId="0502F7B6" w:rsidR="000F6BB5" w:rsidRDefault="00212923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3EA014A6" w14:textId="0DD8A8E9" w:rsidR="0091180B" w:rsidRPr="000F6BB5" w:rsidRDefault="00212923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46C4FD62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A0E599C" w14:textId="77777777" w:rsidR="000F6BB5" w:rsidRPr="000B4D2B" w:rsidRDefault="000F6BB5" w:rsidP="00EE5E8B">
            <w:pPr>
              <w:pStyle w:val="Podtren"/>
            </w:pPr>
          </w:p>
          <w:p w14:paraId="73908A43" w14:textId="675D51B0" w:rsidR="000F6BB5" w:rsidRDefault="00212923" w:rsidP="00EE5E8B">
            <w:pPr>
              <w:pStyle w:val="Radabodschze"/>
            </w:pPr>
            <w:r>
              <w:t xml:space="preserve">Žádosti o individuální dotaci v oblasti cestovního ruchu a vnějších vztahů </w:t>
            </w:r>
          </w:p>
          <w:p w14:paraId="0B152F51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4CFC49D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E3972F8" w14:textId="5112D110" w:rsidR="00977556" w:rsidRDefault="00212923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34EDF13A" w14:textId="77777777" w:rsidTr="00871612">
        <w:tc>
          <w:tcPr>
            <w:tcW w:w="9212" w:type="dxa"/>
            <w:gridSpan w:val="2"/>
          </w:tcPr>
          <w:p w14:paraId="05A8B9D6" w14:textId="216C938C" w:rsidR="00977556" w:rsidRPr="00EE5E8B" w:rsidRDefault="00212923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274C1789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1DE52A24" w14:textId="77777777" w:rsidTr="00212923">
        <w:tc>
          <w:tcPr>
            <w:tcW w:w="609" w:type="dxa"/>
          </w:tcPr>
          <w:p w14:paraId="2D2FB7F7" w14:textId="530F4CBB" w:rsidR="007B494D" w:rsidRPr="009D6721" w:rsidRDefault="0021292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AB1465D" w14:textId="6CEA6785" w:rsidR="0031105F" w:rsidRPr="00212923" w:rsidRDefault="00212923" w:rsidP="0021292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212923">
              <w:rPr>
                <w:rFonts w:cs="Arial"/>
                <w:szCs w:val="24"/>
              </w:rPr>
              <w:t>výjimku ze Zásad pro poskytování finanční podpory z rozpočtu Olomouckého kraje pro žadatele č. 17, 22, 23, 24 a 28 s odůvodněním dle přílohy č. 1 usnesení</w:t>
            </w:r>
          </w:p>
        </w:tc>
      </w:tr>
      <w:tr w:rsidR="00212923" w14:paraId="12B43E76" w14:textId="77777777" w:rsidTr="00212923">
        <w:tc>
          <w:tcPr>
            <w:tcW w:w="609" w:type="dxa"/>
          </w:tcPr>
          <w:p w14:paraId="194A259E" w14:textId="77923879" w:rsidR="00212923" w:rsidRPr="009D6721" w:rsidRDefault="0021292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4C91DC10" w14:textId="3894E5CA" w:rsidR="00212923" w:rsidRPr="00212923" w:rsidRDefault="00212923" w:rsidP="0021292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212923">
              <w:rPr>
                <w:rFonts w:cs="Arial"/>
                <w:szCs w:val="24"/>
              </w:rPr>
              <w:t>o poskytnutí dotace žadatelům č. 17, 22, 23, 24 a 28 dle přílohy č. 1 usnesení</w:t>
            </w:r>
          </w:p>
        </w:tc>
      </w:tr>
      <w:tr w:rsidR="00212923" w14:paraId="004430C3" w14:textId="77777777" w:rsidTr="00212923">
        <w:tc>
          <w:tcPr>
            <w:tcW w:w="609" w:type="dxa"/>
          </w:tcPr>
          <w:p w14:paraId="27CCF6E1" w14:textId="43403672" w:rsidR="00212923" w:rsidRPr="009D6721" w:rsidRDefault="0021292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</w:t>
            </w:r>
          </w:p>
        </w:tc>
        <w:tc>
          <w:tcPr>
            <w:tcW w:w="8505" w:type="dxa"/>
          </w:tcPr>
          <w:p w14:paraId="7D27F08C" w14:textId="7BAB1CBE" w:rsidR="00212923" w:rsidRPr="00212923" w:rsidRDefault="00212923" w:rsidP="0021292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212923">
              <w:rPr>
                <w:rFonts w:cs="Arial"/>
                <w:szCs w:val="24"/>
              </w:rPr>
              <w:t>o uzavření veřejnoprávních smluv o poskytnutí dotace dle bodu 2 usnesení ve znění dle vzorů veřejnoprávních smluv o poskytnutí dotace č. 5 a 7 schválených usnesením Zastupitelstva Olomouckého kraje č. UZ/7/11/2025 ze dne 8. 12. 2025</w:t>
            </w:r>
          </w:p>
        </w:tc>
      </w:tr>
    </w:tbl>
    <w:p w14:paraId="7B8E5E12" w14:textId="77777777" w:rsidR="00AA661F" w:rsidRDefault="00AA661F" w:rsidP="00EE5E8B">
      <w:pPr>
        <w:pStyle w:val="nzvy"/>
        <w:rPr>
          <w:sz w:val="2"/>
          <w:szCs w:val="2"/>
        </w:rPr>
      </w:pPr>
    </w:p>
    <w:p w14:paraId="1FBBE52F" w14:textId="77777777" w:rsidR="00AA661F" w:rsidRPr="00AA661F" w:rsidRDefault="00AA661F" w:rsidP="00AA661F"/>
    <w:p w14:paraId="0653ED4E" w14:textId="77777777" w:rsidR="00AA661F" w:rsidRDefault="00AA661F" w:rsidP="00AA661F"/>
    <w:p w14:paraId="5CC389C6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333CAB46" w14:textId="77777777" w:rsidTr="00B030C6">
        <w:tc>
          <w:tcPr>
            <w:tcW w:w="9210" w:type="dxa"/>
            <w:gridSpan w:val="2"/>
          </w:tcPr>
          <w:p w14:paraId="548952DC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607A7861" w14:textId="77777777" w:rsidTr="00CB619F">
        <w:tc>
          <w:tcPr>
            <w:tcW w:w="2093" w:type="dxa"/>
          </w:tcPr>
          <w:p w14:paraId="39835EBE" w14:textId="091FCFA5" w:rsidR="00C90A23" w:rsidRDefault="00212923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7FD66F58" w14:textId="246DA417" w:rsidR="00C90A23" w:rsidRDefault="00212923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212923" w14:paraId="6A66E9AF" w14:textId="77777777" w:rsidTr="00CB619F">
        <w:tc>
          <w:tcPr>
            <w:tcW w:w="2093" w:type="dxa"/>
          </w:tcPr>
          <w:p w14:paraId="4996A59B" w14:textId="77777777" w:rsidR="00212923" w:rsidRDefault="0021292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35BF8DC" w14:textId="77777777" w:rsidR="00212923" w:rsidRDefault="00212923" w:rsidP="00822DC7">
            <w:pPr>
              <w:keepNext/>
              <w:keepLines/>
              <w:spacing w:before="120" w:after="120"/>
            </w:pPr>
          </w:p>
        </w:tc>
      </w:tr>
      <w:tr w:rsidR="00212923" w14:paraId="27F4DA7B" w14:textId="77777777" w:rsidTr="00CB619F">
        <w:tc>
          <w:tcPr>
            <w:tcW w:w="2093" w:type="dxa"/>
          </w:tcPr>
          <w:p w14:paraId="0F714FA1" w14:textId="024F64A5" w:rsidR="00212923" w:rsidRDefault="0021292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9088C23" w14:textId="3AD4B50E" w:rsidR="00212923" w:rsidRDefault="00212923" w:rsidP="00822DC7">
            <w:pPr>
              <w:keepNext/>
              <w:keepLines/>
              <w:spacing w:before="120" w:after="120"/>
            </w:pPr>
            <w:r>
              <w:t>Mgr. Svatopluk Binder, Ph.D.</w:t>
            </w:r>
            <w:proofErr w:type="gramStart"/>
            <w:r>
              <w:t>,  náměstek</w:t>
            </w:r>
            <w:proofErr w:type="gramEnd"/>
            <w:r>
              <w:t xml:space="preserve"> hejtmana Olomouckého kraje pro oblast školství, cestovního ruchu a vnějších vztahů</w:t>
            </w:r>
          </w:p>
        </w:tc>
      </w:tr>
      <w:tr w:rsidR="00212923" w14:paraId="08821AEB" w14:textId="77777777" w:rsidTr="00CB619F">
        <w:tc>
          <w:tcPr>
            <w:tcW w:w="2093" w:type="dxa"/>
          </w:tcPr>
          <w:p w14:paraId="3A51EBE3" w14:textId="77777777" w:rsidR="00212923" w:rsidRDefault="0021292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3D33416" w14:textId="77777777" w:rsidR="00212923" w:rsidRDefault="00212923" w:rsidP="00822DC7">
            <w:pPr>
              <w:keepNext/>
              <w:keepLines/>
              <w:spacing w:before="120" w:after="120"/>
            </w:pPr>
          </w:p>
        </w:tc>
      </w:tr>
      <w:tr w:rsidR="00212923" w14:paraId="7EB8677D" w14:textId="77777777" w:rsidTr="00CB619F">
        <w:tc>
          <w:tcPr>
            <w:tcW w:w="2093" w:type="dxa"/>
          </w:tcPr>
          <w:p w14:paraId="05E46189" w14:textId="5F6CC6A2" w:rsidR="00212923" w:rsidRDefault="0021292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257E70C1" w14:textId="6B0D0B2B" w:rsidR="00212923" w:rsidRDefault="00212923" w:rsidP="00822DC7">
            <w:pPr>
              <w:keepNext/>
              <w:keepLines/>
              <w:spacing w:before="120" w:after="120"/>
            </w:pPr>
            <w:r>
              <w:t>Ing. Luděk Niče, vedoucí odboru kancelář hejtmana</w:t>
            </w:r>
          </w:p>
        </w:tc>
      </w:tr>
      <w:tr w:rsidR="00212923" w14:paraId="32CC3728" w14:textId="77777777" w:rsidTr="00CB619F">
        <w:tc>
          <w:tcPr>
            <w:tcW w:w="2093" w:type="dxa"/>
          </w:tcPr>
          <w:p w14:paraId="1784921B" w14:textId="77777777" w:rsidR="00212923" w:rsidRDefault="0021292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3E5D293" w14:textId="77777777" w:rsidR="00212923" w:rsidRDefault="00212923" w:rsidP="00822DC7">
            <w:pPr>
              <w:keepNext/>
              <w:keepLines/>
              <w:spacing w:before="120" w:after="120"/>
            </w:pPr>
          </w:p>
        </w:tc>
      </w:tr>
    </w:tbl>
    <w:p w14:paraId="5569135A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CE6AB" w14:textId="77777777" w:rsidR="00D4766D" w:rsidRDefault="00D4766D">
      <w:r>
        <w:separator/>
      </w:r>
    </w:p>
  </w:endnote>
  <w:endnote w:type="continuationSeparator" w:id="0">
    <w:p w14:paraId="7C75E545" w14:textId="77777777" w:rsidR="00D4766D" w:rsidRDefault="00D47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5C7E7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532ADEE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4674C" w14:textId="77777777" w:rsidR="00D4766D" w:rsidRDefault="00D4766D">
      <w:r>
        <w:separator/>
      </w:r>
    </w:p>
  </w:footnote>
  <w:footnote w:type="continuationSeparator" w:id="0">
    <w:p w14:paraId="68118490" w14:textId="77777777" w:rsidR="00D4766D" w:rsidRDefault="00D47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B397" w14:textId="77777777" w:rsidR="00F166CE" w:rsidRDefault="00F166CE">
    <w:pPr>
      <w:pStyle w:val="Zhlav"/>
    </w:pPr>
  </w:p>
  <w:p w14:paraId="71598104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2923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12923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4766D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51689B"/>
  <w15:chartTrackingRefBased/>
  <w15:docId w15:val="{8522FF29-BE59-47B1-B688-4CE9F229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2026-09-15T12:03:00Z</dcterms:created>
  <dcterms:modified xsi:type="dcterms:W3CDTF">2026-09-15T12:03:00Z</dcterms:modified>
</cp:coreProperties>
</file>