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5632927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26FC847" w14:textId="710A261D" w:rsidR="00977556" w:rsidRPr="006920D0" w:rsidRDefault="0024078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17.</w:t>
            </w:r>
          </w:p>
        </w:tc>
      </w:tr>
      <w:tr w:rsidR="0091180B" w14:paraId="4E0F213D" w14:textId="77777777" w:rsidTr="00D5490C">
        <w:tc>
          <w:tcPr>
            <w:tcW w:w="6307" w:type="dxa"/>
            <w:tcMar>
              <w:right w:w="340" w:type="dxa"/>
            </w:tcMar>
          </w:tcPr>
          <w:p w14:paraId="782EA371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0412402" w14:textId="3258121D" w:rsidR="0091180B" w:rsidRPr="0091180B" w:rsidRDefault="0024078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C3DC6A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57B0A1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590152F1" w14:textId="77777777" w:rsidTr="00D5490C">
        <w:tc>
          <w:tcPr>
            <w:tcW w:w="6307" w:type="dxa"/>
            <w:tcMar>
              <w:right w:w="340" w:type="dxa"/>
            </w:tcMar>
          </w:tcPr>
          <w:p w14:paraId="78FBC3E5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47BA825" w14:textId="77777777" w:rsidR="0091180B" w:rsidRDefault="00240783" w:rsidP="0091180B">
            <w:pPr>
              <w:rPr>
                <w:szCs w:val="24"/>
              </w:rPr>
            </w:pPr>
            <w:r>
              <w:rPr>
                <w:szCs w:val="24"/>
              </w:rPr>
              <w:t>Mgr. Svatopluk Binder, Ph.D.</w:t>
            </w:r>
          </w:p>
          <w:p w14:paraId="63AC30FE" w14:textId="77777777" w:rsidR="00240783" w:rsidRDefault="00240783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 Olomouckého kraje</w:t>
            </w:r>
          </w:p>
          <w:p w14:paraId="3D2479C0" w14:textId="77777777" w:rsidR="00240783" w:rsidRDefault="00240783" w:rsidP="0091180B">
            <w:pPr>
              <w:rPr>
                <w:szCs w:val="24"/>
              </w:rPr>
            </w:pPr>
          </w:p>
          <w:p w14:paraId="32CF8763" w14:textId="77777777" w:rsidR="00240783" w:rsidRDefault="00240783" w:rsidP="0091180B">
            <w:pPr>
              <w:rPr>
                <w:szCs w:val="24"/>
              </w:rPr>
            </w:pPr>
            <w:r>
              <w:rPr>
                <w:szCs w:val="24"/>
              </w:rPr>
              <w:t>Mgr. Miroslav Gajdůšek, MBA</w:t>
            </w:r>
          </w:p>
          <w:p w14:paraId="38D05A53" w14:textId="77777777" w:rsidR="00240783" w:rsidRDefault="00240783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školství a mládeže </w:t>
            </w:r>
          </w:p>
          <w:p w14:paraId="6D971B5B" w14:textId="5E89A513" w:rsidR="00240783" w:rsidRPr="0091180B" w:rsidRDefault="00240783" w:rsidP="0091180B">
            <w:pPr>
              <w:rPr>
                <w:szCs w:val="24"/>
              </w:rPr>
            </w:pPr>
          </w:p>
        </w:tc>
      </w:tr>
      <w:tr w:rsidR="00977556" w14:paraId="115D440C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2D7BC26" w14:textId="1BD3FAB0" w:rsidR="000F6BB5" w:rsidRDefault="0024078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959B40D" w14:textId="24DA3323" w:rsidR="0091180B" w:rsidRPr="000F6BB5" w:rsidRDefault="0024078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14DA03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208345C" w14:textId="77777777" w:rsidR="000F6BB5" w:rsidRPr="000B4D2B" w:rsidRDefault="000F6BB5" w:rsidP="00EE5E8B">
            <w:pPr>
              <w:pStyle w:val="Podtren"/>
            </w:pPr>
          </w:p>
          <w:p w14:paraId="4FCD8982" w14:textId="477AB9DE" w:rsidR="000F6BB5" w:rsidRDefault="00240783" w:rsidP="00EE5E8B">
            <w:pPr>
              <w:pStyle w:val="Radabodschze"/>
            </w:pPr>
            <w:r>
              <w:t xml:space="preserve">Smlouva o spolupráci na vybudování komunitního centra pro mládež </w:t>
            </w:r>
          </w:p>
          <w:p w14:paraId="1B21232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144EE7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A079DFD" w14:textId="7908571A" w:rsidR="00977556" w:rsidRDefault="0024078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B0C124C" w14:textId="77777777" w:rsidTr="00871612">
        <w:tc>
          <w:tcPr>
            <w:tcW w:w="9212" w:type="dxa"/>
            <w:gridSpan w:val="2"/>
          </w:tcPr>
          <w:p w14:paraId="1C7D394D" w14:textId="6AF9BB55" w:rsidR="00977556" w:rsidRPr="00EE5E8B" w:rsidRDefault="0024078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6926A07C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4870F68" w14:textId="77777777" w:rsidTr="00A106CE">
        <w:tc>
          <w:tcPr>
            <w:tcW w:w="609" w:type="dxa"/>
          </w:tcPr>
          <w:p w14:paraId="09E79BB4" w14:textId="1691F993" w:rsidR="007B494D" w:rsidRPr="009D6721" w:rsidRDefault="0024078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54CF606" w14:textId="320A3B81" w:rsidR="0031105F" w:rsidRPr="00240783" w:rsidRDefault="00240783" w:rsidP="0024078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240783">
              <w:rPr>
                <w:rFonts w:cs="Arial"/>
                <w:szCs w:val="24"/>
              </w:rPr>
              <w:t>o uzavření smlouvy o spolupráci na vybudování komunitního centra pro mládež mezi Olomouckým krajem se sídlem: Jeremenkova 1191/</w:t>
            </w:r>
            <w:proofErr w:type="gramStart"/>
            <w:r w:rsidRPr="00240783">
              <w:rPr>
                <w:rFonts w:cs="Arial"/>
                <w:szCs w:val="24"/>
              </w:rPr>
              <w:t>40a</w:t>
            </w:r>
            <w:proofErr w:type="gramEnd"/>
            <w:r w:rsidRPr="00240783">
              <w:rPr>
                <w:rFonts w:cs="Arial"/>
                <w:szCs w:val="24"/>
              </w:rPr>
              <w:t>, 779 00 Olomouc, IČO: 60609460, Statutárním městem Olomouc se sídlem: Horní náměstí č. p. 583, 779 11 Olomouc, IČO: 00299308 a Knihovnou města Olomouce, příspěvkovou organizací, se sídlem: nám. Republiky 856/1, 779 00 Olomouc, IČO: 00096733, ve znění dle přílohy č. 1 usnesení</w:t>
            </w:r>
          </w:p>
        </w:tc>
      </w:tr>
    </w:tbl>
    <w:p w14:paraId="0C66F0B6" w14:textId="77777777" w:rsidR="00AA661F" w:rsidRDefault="00AA661F" w:rsidP="00EE5E8B">
      <w:pPr>
        <w:pStyle w:val="nzvy"/>
        <w:rPr>
          <w:sz w:val="2"/>
          <w:szCs w:val="2"/>
        </w:rPr>
      </w:pPr>
    </w:p>
    <w:p w14:paraId="642D271E" w14:textId="77777777" w:rsidR="00AA661F" w:rsidRPr="00AA661F" w:rsidRDefault="00AA661F" w:rsidP="00AA661F"/>
    <w:p w14:paraId="3342A229" w14:textId="77777777" w:rsidR="00AA661F" w:rsidRDefault="00AA661F" w:rsidP="00AA661F"/>
    <w:p w14:paraId="1E53C6D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933A89D" w14:textId="77777777" w:rsidTr="00B030C6">
        <w:tc>
          <w:tcPr>
            <w:tcW w:w="9210" w:type="dxa"/>
            <w:gridSpan w:val="2"/>
          </w:tcPr>
          <w:p w14:paraId="0EFF74E2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8781448" w14:textId="77777777" w:rsidTr="00CB619F">
        <w:tc>
          <w:tcPr>
            <w:tcW w:w="2093" w:type="dxa"/>
          </w:tcPr>
          <w:p w14:paraId="4DD876CF" w14:textId="735599B5" w:rsidR="00C90A23" w:rsidRDefault="00240783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452D312" w14:textId="35F6AEE3" w:rsidR="00C90A23" w:rsidRDefault="00240783" w:rsidP="00822DC7">
            <w:pPr>
              <w:keepNext/>
              <w:keepLines/>
              <w:spacing w:before="120" w:after="120"/>
            </w:pPr>
            <w:r>
              <w:t>Mgr. Svatopluk Binder, Ph.D., náměstek hejtmana</w:t>
            </w:r>
          </w:p>
        </w:tc>
      </w:tr>
      <w:tr w:rsidR="00240783" w14:paraId="13D87D8F" w14:textId="77777777" w:rsidTr="00CB619F">
        <w:tc>
          <w:tcPr>
            <w:tcW w:w="2093" w:type="dxa"/>
          </w:tcPr>
          <w:p w14:paraId="7A4D1BB8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B2D4C63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</w:tr>
      <w:tr w:rsidR="00240783" w14:paraId="5811EB23" w14:textId="77777777" w:rsidTr="00CB619F">
        <w:tc>
          <w:tcPr>
            <w:tcW w:w="2093" w:type="dxa"/>
          </w:tcPr>
          <w:p w14:paraId="14B49FBF" w14:textId="554DD3FB" w:rsidR="00240783" w:rsidRDefault="0024078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061193B" w14:textId="25CA2179" w:rsidR="00240783" w:rsidRDefault="00240783" w:rsidP="00822DC7">
            <w:pPr>
              <w:keepNext/>
              <w:keepLines/>
              <w:spacing w:before="120" w:after="120"/>
            </w:pPr>
            <w:r>
              <w:t>Mgr. Svatopluk Binder, Ph.D. náměstek hejtmana Olomouckého kraje</w:t>
            </w:r>
          </w:p>
        </w:tc>
      </w:tr>
      <w:tr w:rsidR="00240783" w14:paraId="28295926" w14:textId="77777777" w:rsidTr="00CB619F">
        <w:tc>
          <w:tcPr>
            <w:tcW w:w="2093" w:type="dxa"/>
          </w:tcPr>
          <w:p w14:paraId="6A0F589E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9C79198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</w:tr>
      <w:tr w:rsidR="00240783" w14:paraId="37FA2E42" w14:textId="77777777" w:rsidTr="00CB619F">
        <w:tc>
          <w:tcPr>
            <w:tcW w:w="2093" w:type="dxa"/>
          </w:tcPr>
          <w:p w14:paraId="193CEB0C" w14:textId="480758D0" w:rsidR="00240783" w:rsidRDefault="0024078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111EE92" w14:textId="5CE6FA8E" w:rsidR="00240783" w:rsidRDefault="00240783" w:rsidP="00822DC7">
            <w:pPr>
              <w:keepNext/>
              <w:keepLines/>
              <w:spacing w:before="120" w:after="120"/>
            </w:pPr>
            <w:r>
              <w:t>Mgr. Miroslav Gajdůšek, MBA vedoucí odboru školství a mládeže</w:t>
            </w:r>
          </w:p>
        </w:tc>
      </w:tr>
      <w:tr w:rsidR="00240783" w14:paraId="5FD34B94" w14:textId="77777777" w:rsidTr="00CB619F">
        <w:tc>
          <w:tcPr>
            <w:tcW w:w="2093" w:type="dxa"/>
          </w:tcPr>
          <w:p w14:paraId="464400E6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9E34B7A" w14:textId="77777777" w:rsidR="00240783" w:rsidRDefault="00240783" w:rsidP="00822DC7">
            <w:pPr>
              <w:keepNext/>
              <w:keepLines/>
              <w:spacing w:before="120" w:after="120"/>
            </w:pPr>
          </w:p>
        </w:tc>
      </w:tr>
    </w:tbl>
    <w:p w14:paraId="31AEF795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205DD" w14:textId="77777777" w:rsidR="00144FC0" w:rsidRDefault="00144FC0">
      <w:r>
        <w:separator/>
      </w:r>
    </w:p>
  </w:endnote>
  <w:endnote w:type="continuationSeparator" w:id="0">
    <w:p w14:paraId="156EADAE" w14:textId="77777777" w:rsidR="00144FC0" w:rsidRDefault="0014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39D2E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F01C334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EC76" w14:textId="77777777" w:rsidR="00144FC0" w:rsidRDefault="00144FC0">
      <w:r>
        <w:separator/>
      </w:r>
    </w:p>
  </w:footnote>
  <w:footnote w:type="continuationSeparator" w:id="0">
    <w:p w14:paraId="0B577188" w14:textId="77777777" w:rsidR="00144FC0" w:rsidRDefault="00144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55EC" w14:textId="77777777" w:rsidR="00F166CE" w:rsidRDefault="00F166CE">
    <w:pPr>
      <w:pStyle w:val="Zhlav"/>
    </w:pPr>
  </w:p>
  <w:p w14:paraId="4B091D98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078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44FC0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0783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B2907"/>
  <w15:chartTrackingRefBased/>
  <w15:docId w15:val="{F0F42AF3-BD54-4B94-A283-2FC8F971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